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5E7B" w14:textId="77777777" w:rsidR="00BE5C99" w:rsidRPr="00FA3FE4" w:rsidRDefault="00BE5C99" w:rsidP="00BE5C99">
      <w:pPr>
        <w:spacing w:after="0" w:line="240" w:lineRule="auto"/>
        <w:ind w:right="567"/>
        <w:jc w:val="center"/>
      </w:pPr>
      <w:r w:rsidRPr="00FA3FE4">
        <w:t>PROHLÁŠENÍ O KONEČNÉM POUŽITÍ</w:t>
      </w:r>
    </w:p>
    <w:p w14:paraId="63BA1262" w14:textId="77777777" w:rsidR="00BE5C99" w:rsidRPr="00FA3FE4" w:rsidRDefault="00BE5C99" w:rsidP="00BE5C99">
      <w:pPr>
        <w:spacing w:after="0" w:line="240" w:lineRule="auto"/>
        <w:ind w:right="567"/>
        <w:jc w:val="center"/>
      </w:pPr>
    </w:p>
    <w:p w14:paraId="2740ABEB" w14:textId="21E7F05D" w:rsidR="00BE5C99" w:rsidRPr="00FA3FE4" w:rsidRDefault="00EE00C1" w:rsidP="00BE5C99">
      <w:pPr>
        <w:spacing w:after="0" w:line="240" w:lineRule="auto"/>
        <w:ind w:right="567"/>
        <w:jc w:val="center"/>
      </w:pPr>
      <w:r w:rsidRPr="00FA3FE4">
        <w:rPr>
          <w:rFonts w:ascii="Arial" w:hAnsi="Arial" w:cs="Arial"/>
          <w:b/>
          <w:bCs/>
          <w:sz w:val="18"/>
          <w:szCs w:val="18"/>
        </w:rPr>
        <w:t xml:space="preserve">zboží dvojího užití </w:t>
      </w:r>
      <w:r w:rsidR="00BE5C99" w:rsidRPr="00FA3FE4">
        <w:rPr>
          <w:rFonts w:ascii="Arial" w:hAnsi="Arial" w:cs="Arial"/>
          <w:b/>
          <w:bCs/>
          <w:sz w:val="18"/>
          <w:szCs w:val="18"/>
        </w:rPr>
        <w:t xml:space="preserve">  </w:t>
      </w:r>
      <w:r w:rsidR="00BE5C99" w:rsidRPr="00FA3FE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5C99" w:rsidRPr="00FA3FE4">
        <w:instrText xml:space="preserve"> FORMCHECKBOX </w:instrText>
      </w:r>
      <w:r w:rsidR="00000000">
        <w:fldChar w:fldCharType="separate"/>
      </w:r>
      <w:r w:rsidR="00BE5C99" w:rsidRPr="00FA3FE4">
        <w:fldChar w:fldCharType="end"/>
      </w:r>
      <w:r w:rsidR="00BE5C99" w:rsidRPr="00FA3FE4">
        <w:rPr>
          <w:sz w:val="18"/>
          <w:szCs w:val="18"/>
          <w:vertAlign w:val="superscript"/>
        </w:rPr>
        <w:t>*)</w:t>
      </w:r>
      <w:r w:rsidR="00BE5C99" w:rsidRPr="00FA3FE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FA3FE4">
        <w:rPr>
          <w:rFonts w:ascii="Arial" w:hAnsi="Arial" w:cs="Arial"/>
          <w:b/>
          <w:bCs/>
          <w:sz w:val="18"/>
          <w:szCs w:val="18"/>
        </w:rPr>
        <w:t>příjemce</w:t>
      </w:r>
      <w:r w:rsidR="00BE5C99" w:rsidRPr="00FA3FE4">
        <w:rPr>
          <w:rFonts w:ascii="Arial" w:hAnsi="Arial" w:cs="Arial"/>
          <w:b/>
          <w:bCs/>
          <w:sz w:val="18"/>
          <w:szCs w:val="18"/>
        </w:rPr>
        <w:t xml:space="preserve">/ </w:t>
      </w:r>
      <w:r w:rsidR="00BE5C99" w:rsidRPr="00FA3FE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5C99" w:rsidRPr="00FA3FE4">
        <w:instrText xml:space="preserve"> FORMCHECKBOX </w:instrText>
      </w:r>
      <w:r w:rsidR="00000000">
        <w:fldChar w:fldCharType="separate"/>
      </w:r>
      <w:r w:rsidR="00BE5C99" w:rsidRPr="00FA3FE4">
        <w:fldChar w:fldCharType="end"/>
      </w:r>
      <w:r w:rsidR="00BE5C99" w:rsidRPr="00FA3FE4">
        <w:rPr>
          <w:sz w:val="18"/>
          <w:szCs w:val="18"/>
          <w:vertAlign w:val="superscript"/>
        </w:rPr>
        <w:t>*</w:t>
      </w:r>
      <w:proofErr w:type="gramStart"/>
      <w:r w:rsidR="00BE5C99" w:rsidRPr="00FA3FE4">
        <w:rPr>
          <w:sz w:val="18"/>
          <w:szCs w:val="18"/>
          <w:vertAlign w:val="superscript"/>
        </w:rPr>
        <w:t>)</w:t>
      </w:r>
      <w:r w:rsidR="00BE5C99" w:rsidRPr="00FA3FE4">
        <w:rPr>
          <w:rFonts w:ascii="Arial" w:hAnsi="Arial" w:cs="Arial"/>
          <w:sz w:val="18"/>
          <w:szCs w:val="18"/>
          <w:vertAlign w:val="superscript"/>
        </w:rPr>
        <w:t xml:space="preserve">  </w:t>
      </w:r>
      <w:r w:rsidRPr="00FA3FE4">
        <w:rPr>
          <w:rFonts w:ascii="Arial" w:hAnsi="Arial" w:cs="Arial"/>
          <w:b/>
          <w:bCs/>
          <w:sz w:val="18"/>
          <w:szCs w:val="18"/>
        </w:rPr>
        <w:t>konečného</w:t>
      </w:r>
      <w:proofErr w:type="gramEnd"/>
      <w:r w:rsidRPr="00FA3FE4">
        <w:rPr>
          <w:rFonts w:ascii="Arial" w:hAnsi="Arial" w:cs="Arial"/>
          <w:b/>
          <w:bCs/>
          <w:sz w:val="18"/>
          <w:szCs w:val="18"/>
        </w:rPr>
        <w:t xml:space="preserve"> uživatele</w:t>
      </w:r>
    </w:p>
    <w:p w14:paraId="54DEE28F" w14:textId="77777777" w:rsidR="00BE5C99" w:rsidRPr="00FA3FE4" w:rsidRDefault="00BE5C99" w:rsidP="00BE5C99">
      <w:pPr>
        <w:spacing w:after="0" w:line="240" w:lineRule="auto"/>
        <w:ind w:right="567"/>
        <w:jc w:val="both"/>
      </w:pPr>
    </w:p>
    <w:p w14:paraId="7C7F2F6C" w14:textId="05A66756" w:rsidR="00BE5C99" w:rsidRPr="00FA3FE4" w:rsidRDefault="00BE5C99" w:rsidP="00BE5C99">
      <w:pPr>
        <w:spacing w:after="0" w:line="240" w:lineRule="auto"/>
        <w:ind w:right="567"/>
        <w:jc w:val="both"/>
        <w:rPr>
          <w:rFonts w:ascii="Arial" w:hAnsi="Arial" w:cs="Arial"/>
          <w:sz w:val="18"/>
          <w:szCs w:val="18"/>
        </w:rPr>
      </w:pPr>
      <w:r w:rsidRPr="00FA3FE4">
        <w:rPr>
          <w:rFonts w:ascii="Arial" w:hAnsi="Arial" w:cs="Arial"/>
          <w:sz w:val="18"/>
          <w:szCs w:val="18"/>
        </w:rPr>
        <w:t>1.</w:t>
      </w:r>
    </w:p>
    <w:p w14:paraId="009F7019" w14:textId="77777777" w:rsidR="00BE5C99" w:rsidRPr="00FA3FE4" w:rsidRDefault="00BE5C99" w:rsidP="00BE5C99">
      <w:pPr>
        <w:spacing w:after="0" w:line="240" w:lineRule="auto"/>
        <w:ind w:right="567"/>
        <w:jc w:val="both"/>
        <w:rPr>
          <w:rFonts w:ascii="Arial" w:hAnsi="Arial" w:cs="Arial"/>
          <w:sz w:val="18"/>
          <w:szCs w:val="18"/>
        </w:rPr>
      </w:pPr>
    </w:p>
    <w:p w14:paraId="3CD0A26C" w14:textId="3AF5B73C" w:rsidR="00BE5C99" w:rsidRPr="00FA3FE4" w:rsidRDefault="00BE5C99" w:rsidP="00BE5C99">
      <w:pPr>
        <w:pBdr>
          <w:top w:val="single" w:sz="6" w:space="1" w:color="auto"/>
        </w:pBdr>
        <w:spacing w:after="0" w:line="240" w:lineRule="auto"/>
        <w:ind w:right="567"/>
        <w:jc w:val="both"/>
        <w:rPr>
          <w:rFonts w:ascii="Arial" w:hAnsi="Arial" w:cs="Arial"/>
          <w:i/>
          <w:iCs/>
          <w:sz w:val="18"/>
          <w:szCs w:val="18"/>
        </w:rPr>
      </w:pPr>
      <w:r w:rsidRPr="00FA3FE4">
        <w:rPr>
          <w:rFonts w:ascii="Arial" w:hAnsi="Arial" w:cs="Arial"/>
          <w:i/>
          <w:iCs/>
          <w:sz w:val="18"/>
          <w:szCs w:val="18"/>
        </w:rPr>
        <w:t>(</w:t>
      </w:r>
      <w:r w:rsidR="00EE00C1" w:rsidRPr="00FA3FE4">
        <w:rPr>
          <w:rFonts w:ascii="Arial" w:hAnsi="Arial" w:cs="Arial"/>
          <w:i/>
          <w:iCs/>
          <w:sz w:val="18"/>
          <w:szCs w:val="18"/>
        </w:rPr>
        <w:t xml:space="preserve">Specifikace </w:t>
      </w:r>
      <w:r w:rsidR="00FA3FE4" w:rsidRPr="00FA3FE4">
        <w:rPr>
          <w:rFonts w:ascii="Arial" w:hAnsi="Arial" w:cs="Arial"/>
          <w:i/>
          <w:iCs/>
          <w:sz w:val="18"/>
          <w:szCs w:val="18"/>
        </w:rPr>
        <w:t>zboží)</w:t>
      </w:r>
    </w:p>
    <w:p w14:paraId="2AF3EA45" w14:textId="77777777" w:rsidR="00BE5C99" w:rsidRPr="00FA3FE4" w:rsidRDefault="00BE5C99" w:rsidP="00BE5C99">
      <w:pPr>
        <w:pBdr>
          <w:top w:val="single" w:sz="6" w:space="1" w:color="auto"/>
        </w:pBdr>
        <w:spacing w:after="0" w:line="240" w:lineRule="auto"/>
        <w:ind w:right="567"/>
        <w:jc w:val="both"/>
        <w:rPr>
          <w:rFonts w:ascii="Arial" w:hAnsi="Arial" w:cs="Arial"/>
          <w:i/>
          <w:iCs/>
          <w:sz w:val="18"/>
          <w:szCs w:val="18"/>
        </w:rPr>
      </w:pPr>
    </w:p>
    <w:p w14:paraId="6A6F1528" w14:textId="77777777" w:rsidR="00BE5C99" w:rsidRPr="00FA3FE4" w:rsidRDefault="00BE5C99" w:rsidP="00BE5C99">
      <w:pPr>
        <w:tabs>
          <w:tab w:val="left" w:pos="4820"/>
        </w:tabs>
        <w:spacing w:after="0" w:line="240" w:lineRule="auto"/>
        <w:ind w:right="567"/>
        <w:jc w:val="both"/>
        <w:rPr>
          <w:rFonts w:ascii="Arial" w:hAnsi="Arial" w:cs="Arial"/>
          <w:sz w:val="18"/>
          <w:szCs w:val="18"/>
        </w:rPr>
      </w:pPr>
      <w:r w:rsidRPr="00FA3FE4">
        <w:rPr>
          <w:rFonts w:ascii="Arial" w:hAnsi="Arial" w:cs="Arial"/>
          <w:sz w:val="18"/>
          <w:szCs w:val="18"/>
        </w:rPr>
        <w:t>2.</w:t>
      </w:r>
      <w:r w:rsidRPr="00FA3FE4">
        <w:rPr>
          <w:rFonts w:ascii="Arial" w:hAnsi="Arial" w:cs="Arial"/>
          <w:sz w:val="18"/>
          <w:szCs w:val="18"/>
        </w:rPr>
        <w:tab/>
        <w:t>3.</w:t>
      </w:r>
    </w:p>
    <w:p w14:paraId="428B934C" w14:textId="1088B8D3" w:rsidR="00BE5C99" w:rsidRPr="00FA3FE4" w:rsidRDefault="00BE5C99" w:rsidP="00BE5C99">
      <w:pPr>
        <w:pBdr>
          <w:top w:val="single" w:sz="6" w:space="1" w:color="auto"/>
        </w:pBdr>
        <w:tabs>
          <w:tab w:val="left" w:pos="4820"/>
        </w:tabs>
        <w:spacing w:after="0" w:line="240" w:lineRule="auto"/>
        <w:ind w:right="567"/>
        <w:jc w:val="both"/>
        <w:rPr>
          <w:rFonts w:ascii="Arial" w:hAnsi="Arial" w:cs="Arial"/>
          <w:i/>
          <w:iCs/>
          <w:sz w:val="18"/>
          <w:szCs w:val="18"/>
        </w:rPr>
      </w:pPr>
      <w:r w:rsidRPr="00FA3FE4">
        <w:rPr>
          <w:rFonts w:ascii="Arial" w:hAnsi="Arial" w:cs="Arial"/>
          <w:i/>
          <w:iCs/>
          <w:sz w:val="18"/>
          <w:szCs w:val="18"/>
        </w:rPr>
        <w:t>(</w:t>
      </w:r>
      <w:r w:rsidR="00EE00C1" w:rsidRPr="00FA3FE4">
        <w:rPr>
          <w:rFonts w:ascii="Arial" w:hAnsi="Arial" w:cs="Arial"/>
          <w:i/>
          <w:iCs/>
          <w:sz w:val="18"/>
          <w:szCs w:val="18"/>
        </w:rPr>
        <w:t>Množství</w:t>
      </w:r>
      <w:r w:rsidRPr="00FA3FE4">
        <w:rPr>
          <w:rFonts w:ascii="Arial" w:hAnsi="Arial" w:cs="Arial"/>
          <w:i/>
          <w:iCs/>
          <w:sz w:val="18"/>
          <w:szCs w:val="18"/>
        </w:rPr>
        <w:t>)</w:t>
      </w:r>
      <w:r w:rsidRPr="00FA3FE4">
        <w:rPr>
          <w:rFonts w:ascii="Arial" w:hAnsi="Arial" w:cs="Arial"/>
          <w:i/>
          <w:iCs/>
          <w:sz w:val="18"/>
          <w:szCs w:val="18"/>
        </w:rPr>
        <w:tab/>
        <w:t>(</w:t>
      </w:r>
      <w:r w:rsidR="00EE00C1" w:rsidRPr="00FA3FE4">
        <w:rPr>
          <w:rFonts w:ascii="Arial" w:hAnsi="Arial" w:cs="Arial"/>
          <w:i/>
          <w:iCs/>
          <w:sz w:val="18"/>
          <w:szCs w:val="18"/>
        </w:rPr>
        <w:t>Cena</w:t>
      </w:r>
      <w:r w:rsidRPr="00FA3FE4">
        <w:rPr>
          <w:rFonts w:ascii="Arial" w:hAnsi="Arial" w:cs="Arial"/>
          <w:i/>
          <w:iCs/>
          <w:sz w:val="18"/>
          <w:szCs w:val="18"/>
        </w:rPr>
        <w:t>)</w:t>
      </w:r>
    </w:p>
    <w:p w14:paraId="7F9E966F" w14:textId="77777777" w:rsidR="00BE5C99" w:rsidRPr="00FA3FE4" w:rsidRDefault="00BE5C99" w:rsidP="00BE5C99">
      <w:pPr>
        <w:pBdr>
          <w:top w:val="single" w:sz="6" w:space="1" w:color="auto"/>
        </w:pBdr>
        <w:spacing w:after="0" w:line="240" w:lineRule="auto"/>
        <w:ind w:right="567"/>
        <w:jc w:val="both"/>
        <w:rPr>
          <w:rFonts w:ascii="Arial" w:hAnsi="Arial" w:cs="Arial"/>
          <w:i/>
          <w:iCs/>
          <w:sz w:val="18"/>
          <w:szCs w:val="18"/>
        </w:rPr>
      </w:pPr>
    </w:p>
    <w:p w14:paraId="01FE19A3" w14:textId="77777777" w:rsidR="00BE5C99" w:rsidRPr="00FA3FE4" w:rsidRDefault="00BE5C99" w:rsidP="00BE5C99">
      <w:pPr>
        <w:tabs>
          <w:tab w:val="left" w:pos="2552"/>
        </w:tabs>
        <w:spacing w:after="0" w:line="240" w:lineRule="auto"/>
        <w:ind w:right="567"/>
        <w:jc w:val="both"/>
        <w:rPr>
          <w:rFonts w:ascii="Arial" w:hAnsi="Arial" w:cs="Arial"/>
          <w:sz w:val="18"/>
          <w:szCs w:val="18"/>
        </w:rPr>
      </w:pPr>
      <w:r w:rsidRPr="00FA3FE4">
        <w:rPr>
          <w:rFonts w:ascii="Arial" w:hAnsi="Arial" w:cs="Arial"/>
          <w:sz w:val="18"/>
          <w:szCs w:val="18"/>
        </w:rPr>
        <w:t>4.</w:t>
      </w:r>
    </w:p>
    <w:p w14:paraId="0C2A38B1" w14:textId="4FF5E4C7" w:rsidR="00BE5C99" w:rsidRPr="00FA3FE4" w:rsidRDefault="00BE5C99" w:rsidP="00BE5C99">
      <w:pPr>
        <w:pBdr>
          <w:top w:val="single" w:sz="6" w:space="1" w:color="auto"/>
        </w:pBdr>
        <w:tabs>
          <w:tab w:val="left" w:pos="2552"/>
        </w:tabs>
        <w:spacing w:after="0" w:line="240" w:lineRule="auto"/>
        <w:ind w:right="567"/>
        <w:jc w:val="both"/>
        <w:rPr>
          <w:rFonts w:ascii="Arial" w:hAnsi="Arial" w:cs="Arial"/>
          <w:i/>
          <w:iCs/>
          <w:sz w:val="18"/>
          <w:szCs w:val="18"/>
        </w:rPr>
      </w:pPr>
      <w:r w:rsidRPr="00FA3FE4">
        <w:rPr>
          <w:rFonts w:ascii="Arial" w:hAnsi="Arial" w:cs="Arial"/>
          <w:i/>
          <w:iCs/>
          <w:sz w:val="18"/>
          <w:szCs w:val="18"/>
        </w:rPr>
        <w:t>(</w:t>
      </w:r>
      <w:r w:rsidR="00EE00C1" w:rsidRPr="00FA3FE4">
        <w:rPr>
          <w:rFonts w:ascii="Arial" w:hAnsi="Arial" w:cs="Arial"/>
          <w:i/>
          <w:iCs/>
          <w:sz w:val="18"/>
          <w:szCs w:val="18"/>
        </w:rPr>
        <w:t>Zamýšlený účel použití</w:t>
      </w:r>
      <w:r w:rsidRPr="00FA3FE4">
        <w:rPr>
          <w:rFonts w:ascii="Arial" w:hAnsi="Arial" w:cs="Arial"/>
          <w:i/>
          <w:iCs/>
          <w:sz w:val="18"/>
          <w:szCs w:val="18"/>
        </w:rPr>
        <w:t>)</w:t>
      </w:r>
    </w:p>
    <w:p w14:paraId="4ACD93CD" w14:textId="77777777" w:rsidR="00BE5C99" w:rsidRPr="00FA3FE4" w:rsidRDefault="00BE5C99" w:rsidP="00BE5C99">
      <w:pPr>
        <w:pBdr>
          <w:top w:val="single" w:sz="6" w:space="1" w:color="auto"/>
        </w:pBdr>
        <w:tabs>
          <w:tab w:val="left" w:pos="2552"/>
        </w:tabs>
        <w:spacing w:after="0" w:line="240" w:lineRule="auto"/>
        <w:ind w:right="567"/>
        <w:jc w:val="both"/>
        <w:rPr>
          <w:rFonts w:ascii="Arial" w:hAnsi="Arial" w:cs="Arial"/>
          <w:i/>
          <w:iCs/>
          <w:sz w:val="18"/>
          <w:szCs w:val="18"/>
        </w:rPr>
      </w:pPr>
    </w:p>
    <w:p w14:paraId="4BAC0477" w14:textId="77777777" w:rsidR="00BE5C99" w:rsidRPr="00FA3FE4" w:rsidRDefault="00BE5C99" w:rsidP="00BE5C99">
      <w:pPr>
        <w:tabs>
          <w:tab w:val="left" w:pos="2552"/>
        </w:tabs>
        <w:spacing w:after="0" w:line="240" w:lineRule="auto"/>
        <w:ind w:right="567"/>
        <w:jc w:val="both"/>
        <w:rPr>
          <w:rFonts w:ascii="Arial" w:hAnsi="Arial" w:cs="Arial"/>
          <w:sz w:val="18"/>
          <w:szCs w:val="18"/>
        </w:rPr>
      </w:pPr>
    </w:p>
    <w:p w14:paraId="6ACD1D34" w14:textId="388C261B" w:rsidR="00BE5C99" w:rsidRPr="00FA3FE4" w:rsidRDefault="00EE00C1" w:rsidP="00FA3FE4">
      <w:pPr>
        <w:spacing w:after="0" w:line="240" w:lineRule="auto"/>
        <w:ind w:firstLine="709"/>
        <w:jc w:val="center"/>
        <w:rPr>
          <w:rFonts w:ascii="Arial" w:hAnsi="Arial" w:cs="Arial"/>
          <w:b/>
          <w:sz w:val="18"/>
          <w:szCs w:val="18"/>
        </w:rPr>
      </w:pPr>
      <w:r w:rsidRPr="00FA3FE4">
        <w:rPr>
          <w:rFonts w:ascii="Arial" w:hAnsi="Arial" w:cs="Arial"/>
          <w:b/>
          <w:sz w:val="18"/>
          <w:szCs w:val="18"/>
        </w:rPr>
        <w:t>Prohlašujeme, že výše uvedené zboží dodávané společností:</w:t>
      </w:r>
    </w:p>
    <w:p w14:paraId="2B392F26" w14:textId="77777777" w:rsidR="00EE00C1" w:rsidRPr="00FA3FE4" w:rsidRDefault="00EE00C1" w:rsidP="00BE5C99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59E656A4" w14:textId="77777777" w:rsidR="00BE5C99" w:rsidRPr="00FA3FE4" w:rsidRDefault="00BE5C99" w:rsidP="00BE5C99">
      <w:pPr>
        <w:tabs>
          <w:tab w:val="left" w:pos="2552"/>
        </w:tabs>
        <w:spacing w:after="0" w:line="240" w:lineRule="auto"/>
        <w:ind w:right="567"/>
        <w:jc w:val="both"/>
        <w:rPr>
          <w:rFonts w:ascii="Arial" w:hAnsi="Arial" w:cs="Arial"/>
          <w:sz w:val="18"/>
          <w:szCs w:val="18"/>
        </w:rPr>
      </w:pPr>
      <w:r w:rsidRPr="00FA3FE4">
        <w:rPr>
          <w:rFonts w:ascii="Arial" w:hAnsi="Arial" w:cs="Arial"/>
          <w:sz w:val="18"/>
          <w:szCs w:val="18"/>
        </w:rPr>
        <w:t xml:space="preserve">5. </w:t>
      </w:r>
      <w:proofErr w:type="spellStart"/>
      <w:r w:rsidRPr="00FA3FE4">
        <w:rPr>
          <w:rFonts w:ascii="Arial" w:hAnsi="Arial" w:cs="Arial"/>
          <w:sz w:val="18"/>
          <w:szCs w:val="18"/>
        </w:rPr>
        <w:t>Katchem</w:t>
      </w:r>
      <w:proofErr w:type="spellEnd"/>
      <w:r w:rsidRPr="00FA3FE4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FA3FE4">
        <w:rPr>
          <w:rFonts w:ascii="Arial" w:hAnsi="Arial" w:cs="Arial"/>
          <w:sz w:val="18"/>
          <w:szCs w:val="18"/>
        </w:rPr>
        <w:t>spol.s</w:t>
      </w:r>
      <w:proofErr w:type="spellEnd"/>
      <w:proofErr w:type="gramEnd"/>
      <w:r w:rsidRPr="00FA3FE4">
        <w:rPr>
          <w:rFonts w:ascii="Arial" w:hAnsi="Arial" w:cs="Arial"/>
          <w:sz w:val="18"/>
          <w:szCs w:val="18"/>
        </w:rPr>
        <w:t xml:space="preserve">  r.o., Elišky Krásnohorské 6, 110 00 Praha 1, Czech Republic</w:t>
      </w:r>
    </w:p>
    <w:p w14:paraId="7496AA11" w14:textId="318FAE1D" w:rsidR="00BE5C99" w:rsidRPr="00FA3FE4" w:rsidRDefault="00FA3FE4" w:rsidP="00BE5C99">
      <w:pPr>
        <w:pBdr>
          <w:top w:val="single" w:sz="6" w:space="1" w:color="auto"/>
        </w:pBdr>
        <w:tabs>
          <w:tab w:val="left" w:pos="2552"/>
        </w:tabs>
        <w:spacing w:after="0" w:line="240" w:lineRule="auto"/>
        <w:ind w:right="567"/>
        <w:jc w:val="both"/>
        <w:rPr>
          <w:rFonts w:ascii="Arial" w:hAnsi="Arial" w:cs="Arial"/>
          <w:i/>
          <w:iCs/>
          <w:sz w:val="18"/>
          <w:szCs w:val="18"/>
        </w:rPr>
      </w:pPr>
      <w:r w:rsidRPr="00FA3FE4">
        <w:rPr>
          <w:rFonts w:ascii="Arial" w:hAnsi="Arial" w:cs="Arial"/>
          <w:i/>
          <w:iCs/>
          <w:sz w:val="18"/>
          <w:szCs w:val="18"/>
        </w:rPr>
        <w:t>(celé</w:t>
      </w:r>
      <w:r w:rsidR="00EE00C1" w:rsidRPr="00FA3FE4">
        <w:rPr>
          <w:rFonts w:ascii="Arial" w:hAnsi="Arial" w:cs="Arial"/>
          <w:i/>
          <w:iCs/>
          <w:sz w:val="18"/>
          <w:szCs w:val="18"/>
        </w:rPr>
        <w:t xml:space="preserve"> jméno a adresa dodavatele</w:t>
      </w:r>
      <w:r w:rsidR="00BE5C99" w:rsidRPr="00FA3FE4">
        <w:rPr>
          <w:rFonts w:ascii="Arial" w:hAnsi="Arial" w:cs="Arial"/>
          <w:i/>
          <w:iCs/>
          <w:sz w:val="18"/>
          <w:szCs w:val="18"/>
        </w:rPr>
        <w:t>)</w:t>
      </w:r>
    </w:p>
    <w:p w14:paraId="53073BDF" w14:textId="77777777" w:rsidR="00BE5C99" w:rsidRPr="00FA3FE4" w:rsidRDefault="00BE5C99" w:rsidP="00BE5C99">
      <w:pPr>
        <w:tabs>
          <w:tab w:val="left" w:pos="2552"/>
        </w:tabs>
        <w:spacing w:after="0" w:line="240" w:lineRule="auto"/>
        <w:ind w:right="567"/>
        <w:jc w:val="both"/>
        <w:rPr>
          <w:rFonts w:ascii="Arial" w:hAnsi="Arial" w:cs="Arial"/>
          <w:sz w:val="18"/>
          <w:szCs w:val="18"/>
        </w:rPr>
      </w:pPr>
    </w:p>
    <w:p w14:paraId="5790B0DA" w14:textId="57F952A3" w:rsidR="00BE5C99" w:rsidRPr="00FA3FE4" w:rsidRDefault="00FA3FE4" w:rsidP="00BE5C99">
      <w:pPr>
        <w:tabs>
          <w:tab w:val="left" w:pos="2552"/>
        </w:tabs>
        <w:spacing w:after="0" w:line="240" w:lineRule="auto"/>
        <w:ind w:right="567"/>
        <w:jc w:val="both"/>
        <w:rPr>
          <w:rFonts w:ascii="Arial" w:hAnsi="Arial" w:cs="Arial"/>
          <w:b/>
          <w:sz w:val="18"/>
          <w:szCs w:val="18"/>
        </w:rPr>
      </w:pPr>
      <w:r w:rsidRPr="00FA3FE4">
        <w:rPr>
          <w:rFonts w:ascii="Arial" w:hAnsi="Arial" w:cs="Arial"/>
          <w:b/>
          <w:sz w:val="18"/>
          <w:szCs w:val="18"/>
        </w:rPr>
        <w:t>pro</w:t>
      </w:r>
    </w:p>
    <w:p w14:paraId="64DD890A" w14:textId="77777777" w:rsidR="00BE5C99" w:rsidRPr="00FA3FE4" w:rsidRDefault="00BE5C99" w:rsidP="00BE5C99">
      <w:pPr>
        <w:tabs>
          <w:tab w:val="left" w:pos="2552"/>
        </w:tabs>
        <w:spacing w:after="0" w:line="240" w:lineRule="auto"/>
        <w:ind w:right="567"/>
        <w:jc w:val="both"/>
        <w:rPr>
          <w:rFonts w:ascii="Arial" w:hAnsi="Arial" w:cs="Arial"/>
          <w:sz w:val="18"/>
          <w:szCs w:val="18"/>
        </w:rPr>
      </w:pPr>
    </w:p>
    <w:p w14:paraId="21DF296A" w14:textId="77777777" w:rsidR="00BE5C99" w:rsidRPr="00FA3FE4" w:rsidRDefault="00BE5C99" w:rsidP="00BE5C99">
      <w:pPr>
        <w:tabs>
          <w:tab w:val="left" w:pos="2552"/>
        </w:tabs>
        <w:spacing w:after="0" w:line="240" w:lineRule="auto"/>
        <w:ind w:right="567"/>
        <w:jc w:val="both"/>
        <w:rPr>
          <w:rFonts w:ascii="Arial" w:hAnsi="Arial" w:cs="Arial"/>
          <w:sz w:val="18"/>
          <w:szCs w:val="18"/>
        </w:rPr>
      </w:pPr>
      <w:r w:rsidRPr="00FA3FE4">
        <w:rPr>
          <w:rFonts w:ascii="Arial" w:hAnsi="Arial" w:cs="Arial"/>
          <w:sz w:val="18"/>
          <w:szCs w:val="18"/>
        </w:rPr>
        <w:t>6.</w:t>
      </w:r>
    </w:p>
    <w:p w14:paraId="094486C0" w14:textId="640C0164" w:rsidR="00BE5C99" w:rsidRPr="00FA3FE4" w:rsidRDefault="00BE5C99" w:rsidP="00BE5C99">
      <w:pPr>
        <w:pBdr>
          <w:top w:val="single" w:sz="6" w:space="1" w:color="auto"/>
        </w:pBdr>
        <w:tabs>
          <w:tab w:val="left" w:pos="2552"/>
        </w:tabs>
        <w:spacing w:after="0" w:line="240" w:lineRule="auto"/>
        <w:ind w:right="567"/>
        <w:jc w:val="both"/>
        <w:rPr>
          <w:rFonts w:ascii="Arial" w:hAnsi="Arial" w:cs="Arial"/>
          <w:i/>
          <w:iCs/>
          <w:sz w:val="18"/>
          <w:szCs w:val="18"/>
        </w:rPr>
      </w:pPr>
      <w:r w:rsidRPr="00FA3FE4">
        <w:rPr>
          <w:rFonts w:ascii="Arial" w:hAnsi="Arial" w:cs="Arial"/>
          <w:i/>
          <w:iCs/>
          <w:sz w:val="18"/>
          <w:szCs w:val="18"/>
        </w:rPr>
        <w:t>(</w:t>
      </w:r>
      <w:r w:rsidR="00FA3FE4" w:rsidRPr="00FA3FE4">
        <w:rPr>
          <w:rFonts w:ascii="Arial" w:hAnsi="Arial" w:cs="Arial"/>
          <w:i/>
          <w:iCs/>
          <w:sz w:val="18"/>
          <w:szCs w:val="18"/>
        </w:rPr>
        <w:t>celé jméno a adresa odběratele/koncového uživatele)</w:t>
      </w:r>
    </w:p>
    <w:p w14:paraId="24F232EB" w14:textId="77777777" w:rsidR="00BE5C99" w:rsidRPr="00FA3FE4" w:rsidRDefault="00BE5C99" w:rsidP="00BE5C99">
      <w:pPr>
        <w:pBdr>
          <w:top w:val="single" w:sz="6" w:space="1" w:color="auto"/>
        </w:pBdr>
        <w:tabs>
          <w:tab w:val="left" w:pos="2552"/>
        </w:tabs>
        <w:spacing w:after="0" w:line="240" w:lineRule="auto"/>
        <w:ind w:right="567"/>
        <w:jc w:val="both"/>
        <w:rPr>
          <w:rFonts w:ascii="Arial" w:hAnsi="Arial" w:cs="Arial"/>
          <w:sz w:val="18"/>
          <w:szCs w:val="18"/>
        </w:rPr>
      </w:pPr>
    </w:p>
    <w:p w14:paraId="7A981990" w14:textId="7A1162BC" w:rsidR="00BE5C99" w:rsidRPr="00FA3FE4" w:rsidRDefault="00BE5C99" w:rsidP="00BE5C99">
      <w:pPr>
        <w:spacing w:after="0" w:line="240" w:lineRule="auto"/>
        <w:ind w:right="567"/>
        <w:jc w:val="both"/>
        <w:rPr>
          <w:rFonts w:ascii="Arial" w:hAnsi="Arial" w:cs="Arial"/>
          <w:b/>
          <w:sz w:val="18"/>
          <w:szCs w:val="18"/>
        </w:rPr>
      </w:pPr>
      <w:r w:rsidRPr="00FA3FE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3FE4">
        <w:instrText xml:space="preserve"> FORMCHECKBOX </w:instrText>
      </w:r>
      <w:r w:rsidR="00000000">
        <w:fldChar w:fldCharType="separate"/>
      </w:r>
      <w:r w:rsidRPr="00FA3FE4">
        <w:fldChar w:fldCharType="end"/>
      </w:r>
      <w:r w:rsidRPr="00FA3FE4">
        <w:rPr>
          <w:sz w:val="18"/>
          <w:szCs w:val="18"/>
          <w:vertAlign w:val="superscript"/>
        </w:rPr>
        <w:t>*</w:t>
      </w:r>
      <w:proofErr w:type="gramStart"/>
      <w:r w:rsidRPr="00FA3FE4">
        <w:rPr>
          <w:sz w:val="18"/>
          <w:szCs w:val="18"/>
          <w:vertAlign w:val="superscript"/>
        </w:rPr>
        <w:t>)</w:t>
      </w:r>
      <w:r w:rsidRPr="00FA3FE4">
        <w:rPr>
          <w:rFonts w:ascii="Arial" w:hAnsi="Arial" w:cs="Arial"/>
          <w:sz w:val="18"/>
          <w:szCs w:val="18"/>
          <w:vertAlign w:val="superscript"/>
        </w:rPr>
        <w:t xml:space="preserve">  </w:t>
      </w:r>
      <w:r w:rsidRPr="00FA3FE4">
        <w:rPr>
          <w:rFonts w:ascii="Arial" w:hAnsi="Arial" w:cs="Arial"/>
          <w:b/>
          <w:sz w:val="18"/>
          <w:szCs w:val="18"/>
        </w:rPr>
        <w:t>a</w:t>
      </w:r>
      <w:proofErr w:type="gramEnd"/>
      <w:r w:rsidRPr="00FA3FE4">
        <w:rPr>
          <w:rFonts w:ascii="Arial" w:hAnsi="Arial" w:cs="Arial"/>
          <w:b/>
          <w:sz w:val="18"/>
          <w:szCs w:val="18"/>
        </w:rPr>
        <w:t xml:space="preserve">) </w:t>
      </w:r>
      <w:r w:rsidR="00FA3FE4" w:rsidRPr="00FA3FE4">
        <w:rPr>
          <w:rFonts w:ascii="Arial" w:hAnsi="Arial" w:cs="Arial"/>
          <w:b/>
          <w:sz w:val="18"/>
          <w:szCs w:val="18"/>
        </w:rPr>
        <w:t xml:space="preserve">je pro naši vlastní spotřebu </w:t>
      </w:r>
      <w:r w:rsidRPr="00FA3FE4">
        <w:rPr>
          <w:rFonts w:ascii="Arial" w:hAnsi="Arial" w:cs="Arial"/>
          <w:b/>
          <w:sz w:val="18"/>
          <w:szCs w:val="18"/>
        </w:rPr>
        <w:t>:</w:t>
      </w:r>
    </w:p>
    <w:p w14:paraId="3819B25B" w14:textId="77777777" w:rsidR="00BE5C99" w:rsidRPr="00FA3FE4" w:rsidRDefault="00BE5C99" w:rsidP="00BE5C99">
      <w:pPr>
        <w:spacing w:after="0" w:line="240" w:lineRule="auto"/>
        <w:ind w:right="567"/>
        <w:jc w:val="both"/>
        <w:rPr>
          <w:rFonts w:ascii="Arial" w:hAnsi="Arial" w:cs="Arial"/>
          <w:sz w:val="18"/>
          <w:szCs w:val="18"/>
        </w:rPr>
      </w:pPr>
    </w:p>
    <w:p w14:paraId="4CDC2F70" w14:textId="77777777" w:rsidR="00BE5C99" w:rsidRPr="00FA3FE4" w:rsidRDefault="00BE5C99" w:rsidP="00BE5C99">
      <w:pPr>
        <w:spacing w:after="0" w:line="240" w:lineRule="auto"/>
        <w:ind w:right="567"/>
        <w:rPr>
          <w:rFonts w:ascii="Arial" w:hAnsi="Arial" w:cs="Arial"/>
          <w:sz w:val="18"/>
          <w:szCs w:val="18"/>
        </w:rPr>
      </w:pPr>
    </w:p>
    <w:p w14:paraId="3614C87C" w14:textId="72B38448" w:rsidR="00BE5C99" w:rsidRPr="00FA3FE4" w:rsidRDefault="00BE5C99" w:rsidP="00BE5C99">
      <w:pPr>
        <w:pBdr>
          <w:top w:val="single" w:sz="4" w:space="1" w:color="auto"/>
        </w:pBdr>
        <w:spacing w:after="0" w:line="240" w:lineRule="auto"/>
        <w:ind w:right="567"/>
        <w:rPr>
          <w:rFonts w:ascii="Arial" w:hAnsi="Arial" w:cs="Arial"/>
          <w:sz w:val="18"/>
          <w:szCs w:val="18"/>
        </w:rPr>
      </w:pPr>
      <w:r w:rsidRPr="00FA3FE4">
        <w:rPr>
          <w:rFonts w:ascii="Arial" w:hAnsi="Arial" w:cs="Arial"/>
          <w:sz w:val="18"/>
          <w:szCs w:val="18"/>
        </w:rPr>
        <w:t xml:space="preserve"> (</w:t>
      </w:r>
      <w:r w:rsidR="00FA3FE4" w:rsidRPr="00FA3FE4">
        <w:rPr>
          <w:rFonts w:ascii="Arial" w:hAnsi="Arial" w:cs="Arial"/>
          <w:i/>
          <w:iCs/>
          <w:color w:val="3C4043"/>
          <w:sz w:val="20"/>
          <w:szCs w:val="20"/>
          <w:shd w:val="clear" w:color="auto" w:fill="F5F5F5"/>
        </w:rPr>
        <w:t>celý název a adresu konkrétního místa/továrny, kde bude zboží používáno</w:t>
      </w:r>
      <w:r w:rsidRPr="00FA3FE4">
        <w:rPr>
          <w:rFonts w:ascii="Arial" w:hAnsi="Arial" w:cs="Arial"/>
          <w:sz w:val="18"/>
          <w:szCs w:val="18"/>
        </w:rPr>
        <w:t xml:space="preserve">) </w:t>
      </w:r>
    </w:p>
    <w:p w14:paraId="565C0CFF" w14:textId="77777777" w:rsidR="00BE5C99" w:rsidRPr="00FA3FE4" w:rsidRDefault="00BE5C99" w:rsidP="00BE5C99">
      <w:pPr>
        <w:pBdr>
          <w:top w:val="single" w:sz="4" w:space="1" w:color="auto"/>
        </w:pBdr>
        <w:spacing w:after="0" w:line="240" w:lineRule="auto"/>
        <w:ind w:right="567"/>
        <w:rPr>
          <w:rFonts w:ascii="Arial" w:hAnsi="Arial" w:cs="Arial"/>
          <w:sz w:val="18"/>
          <w:szCs w:val="18"/>
        </w:rPr>
      </w:pPr>
    </w:p>
    <w:p w14:paraId="47168289" w14:textId="084CF8DA" w:rsidR="00BE5C99" w:rsidRPr="00936141" w:rsidRDefault="00BE5C99" w:rsidP="00FA3FE4">
      <w:pPr>
        <w:pBdr>
          <w:top w:val="single" w:sz="4" w:space="1" w:color="auto"/>
        </w:pBdr>
        <w:spacing w:after="0" w:line="240" w:lineRule="auto"/>
        <w:ind w:right="567"/>
        <w:rPr>
          <w:rFonts w:ascii="Arial" w:hAnsi="Arial" w:cs="Arial"/>
          <w:sz w:val="18"/>
          <w:szCs w:val="18"/>
        </w:rPr>
      </w:pPr>
      <w:r w:rsidRPr="00FA3FE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3FE4">
        <w:instrText xml:space="preserve"> FORMCHECKBOX </w:instrText>
      </w:r>
      <w:r w:rsidR="00000000">
        <w:fldChar w:fldCharType="separate"/>
      </w:r>
      <w:r w:rsidRPr="00FA3FE4">
        <w:fldChar w:fldCharType="end"/>
      </w:r>
      <w:r w:rsidRPr="00FA3FE4">
        <w:rPr>
          <w:sz w:val="18"/>
          <w:szCs w:val="18"/>
          <w:vertAlign w:val="superscript"/>
        </w:rPr>
        <w:t>*</w:t>
      </w:r>
      <w:proofErr w:type="gramStart"/>
      <w:r w:rsidRPr="00FA3FE4">
        <w:rPr>
          <w:sz w:val="18"/>
          <w:szCs w:val="18"/>
          <w:vertAlign w:val="superscript"/>
        </w:rPr>
        <w:t>)</w:t>
      </w:r>
      <w:r w:rsidRPr="00FA3FE4">
        <w:rPr>
          <w:rFonts w:ascii="Arial" w:hAnsi="Arial" w:cs="Arial"/>
          <w:sz w:val="18"/>
          <w:szCs w:val="18"/>
          <w:vertAlign w:val="superscript"/>
        </w:rPr>
        <w:t xml:space="preserve">  </w:t>
      </w:r>
      <w:r w:rsidRPr="00FA3FE4">
        <w:rPr>
          <w:rFonts w:ascii="Arial" w:hAnsi="Arial" w:cs="Arial"/>
          <w:b/>
          <w:sz w:val="18"/>
          <w:szCs w:val="18"/>
        </w:rPr>
        <w:t>b</w:t>
      </w:r>
      <w:proofErr w:type="gramEnd"/>
      <w:r w:rsidRPr="00FA3FE4">
        <w:rPr>
          <w:rFonts w:ascii="Arial" w:hAnsi="Arial" w:cs="Arial"/>
          <w:b/>
          <w:sz w:val="18"/>
          <w:szCs w:val="18"/>
        </w:rPr>
        <w:t xml:space="preserve">) </w:t>
      </w:r>
      <w:r w:rsidR="00FA3FE4" w:rsidRPr="00FA3FE4">
        <w:rPr>
          <w:rFonts w:ascii="Arial" w:hAnsi="Arial" w:cs="Arial"/>
          <w:b/>
          <w:sz w:val="18"/>
          <w:szCs w:val="18"/>
        </w:rPr>
        <w:t>je určeno k držení zásob proti budoucím objednávkám a nebude exportováno a  ani jinak vyvedeno ze země, kde sídlíme</w:t>
      </w:r>
      <w:r w:rsidR="00852CD8">
        <w:rPr>
          <w:rFonts w:ascii="Arial" w:hAnsi="Arial" w:cs="Arial"/>
          <w:b/>
          <w:sz w:val="18"/>
          <w:szCs w:val="18"/>
        </w:rPr>
        <w:t xml:space="preserve">, </w:t>
      </w:r>
      <w:r w:rsidR="00852CD8" w:rsidRPr="00936141">
        <w:rPr>
          <w:rFonts w:ascii="Arial" w:hAnsi="Arial" w:cs="Arial"/>
          <w:b/>
          <w:sz w:val="18"/>
          <w:szCs w:val="18"/>
        </w:rPr>
        <w:t>bez příslušného vývozního povolení</w:t>
      </w:r>
      <w:r w:rsidRPr="00936141">
        <w:rPr>
          <w:rFonts w:ascii="Arial" w:hAnsi="Arial" w:cs="Arial"/>
          <w:sz w:val="18"/>
          <w:szCs w:val="18"/>
        </w:rPr>
        <w:t xml:space="preserve"> </w:t>
      </w:r>
    </w:p>
    <w:p w14:paraId="38B74F0A" w14:textId="77777777" w:rsidR="00FA3FE4" w:rsidRPr="00936141" w:rsidRDefault="00FA3FE4" w:rsidP="00FA3FE4">
      <w:pPr>
        <w:pBdr>
          <w:top w:val="single" w:sz="4" w:space="1" w:color="auto"/>
        </w:pBdr>
        <w:spacing w:after="0" w:line="240" w:lineRule="auto"/>
        <w:ind w:right="567"/>
        <w:rPr>
          <w:rFonts w:ascii="Arial" w:hAnsi="Arial" w:cs="Arial"/>
          <w:sz w:val="18"/>
          <w:szCs w:val="18"/>
        </w:rPr>
      </w:pPr>
    </w:p>
    <w:p w14:paraId="459AAB45" w14:textId="012B5506" w:rsidR="00BE5C99" w:rsidRPr="003B53C9" w:rsidRDefault="00BE5C99" w:rsidP="00BE5C99">
      <w:pPr>
        <w:tabs>
          <w:tab w:val="left" w:pos="2552"/>
        </w:tabs>
        <w:spacing w:after="0" w:line="240" w:lineRule="auto"/>
        <w:ind w:right="567"/>
        <w:jc w:val="both"/>
        <w:rPr>
          <w:rFonts w:ascii="Arial" w:hAnsi="Arial" w:cs="Arial"/>
          <w:b/>
          <w:sz w:val="18"/>
          <w:szCs w:val="18"/>
        </w:rPr>
      </w:pPr>
      <w:r w:rsidRPr="0093614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6141">
        <w:instrText xml:space="preserve"> FORMCHECKBOX </w:instrText>
      </w:r>
      <w:r w:rsidR="00000000" w:rsidRPr="00936141">
        <w:fldChar w:fldCharType="separate"/>
      </w:r>
      <w:r w:rsidRPr="00936141">
        <w:fldChar w:fldCharType="end"/>
      </w:r>
      <w:r w:rsidRPr="00936141">
        <w:rPr>
          <w:sz w:val="18"/>
          <w:szCs w:val="18"/>
          <w:vertAlign w:val="superscript"/>
        </w:rPr>
        <w:t>*</w:t>
      </w:r>
      <w:proofErr w:type="gramStart"/>
      <w:r w:rsidRPr="00936141">
        <w:rPr>
          <w:sz w:val="18"/>
          <w:szCs w:val="18"/>
          <w:vertAlign w:val="superscript"/>
        </w:rPr>
        <w:t>)</w:t>
      </w:r>
      <w:r w:rsidRPr="00936141">
        <w:rPr>
          <w:rFonts w:ascii="Arial" w:hAnsi="Arial" w:cs="Arial"/>
          <w:sz w:val="18"/>
          <w:szCs w:val="18"/>
          <w:vertAlign w:val="superscript"/>
        </w:rPr>
        <w:t xml:space="preserve">  </w:t>
      </w:r>
      <w:r w:rsidRPr="00936141">
        <w:rPr>
          <w:rFonts w:ascii="Arial" w:hAnsi="Arial" w:cs="Arial"/>
          <w:b/>
          <w:sz w:val="18"/>
          <w:szCs w:val="18"/>
        </w:rPr>
        <w:t>c</w:t>
      </w:r>
      <w:proofErr w:type="gramEnd"/>
      <w:r w:rsidRPr="00936141">
        <w:rPr>
          <w:rFonts w:ascii="Arial" w:hAnsi="Arial" w:cs="Arial"/>
          <w:b/>
          <w:sz w:val="18"/>
          <w:szCs w:val="18"/>
        </w:rPr>
        <w:t xml:space="preserve">) </w:t>
      </w:r>
      <w:r w:rsidR="001E2B16" w:rsidRPr="00936141">
        <w:rPr>
          <w:rFonts w:ascii="Arial" w:hAnsi="Arial" w:cs="Arial"/>
          <w:b/>
          <w:sz w:val="18"/>
          <w:szCs w:val="18"/>
        </w:rPr>
        <w:t>bude doručeno třetí společnosti (celé jméno a adresa)</w:t>
      </w:r>
      <w:r w:rsidR="00852CD8" w:rsidRPr="00936141">
        <w:rPr>
          <w:rFonts w:ascii="Arial" w:hAnsi="Arial" w:cs="Arial"/>
          <w:b/>
          <w:sz w:val="18"/>
          <w:szCs w:val="18"/>
        </w:rPr>
        <w:t>, která byla poučena, že se jedná o zboží dvojího užití</w:t>
      </w:r>
      <w:r w:rsidR="001E2B16" w:rsidRPr="00936141">
        <w:rPr>
          <w:rFonts w:ascii="Arial" w:hAnsi="Arial" w:cs="Arial"/>
          <w:b/>
          <w:sz w:val="18"/>
          <w:szCs w:val="18"/>
        </w:rPr>
        <w:t>:</w:t>
      </w:r>
    </w:p>
    <w:p w14:paraId="4DFB5982" w14:textId="77777777" w:rsidR="00BE5C99" w:rsidRPr="00852CD8" w:rsidRDefault="00BE5C99" w:rsidP="00BE5C99">
      <w:pPr>
        <w:pBdr>
          <w:bottom w:val="single" w:sz="4" w:space="1" w:color="auto"/>
        </w:pBdr>
        <w:spacing w:after="0" w:line="240" w:lineRule="auto"/>
        <w:ind w:right="567"/>
        <w:jc w:val="both"/>
      </w:pPr>
    </w:p>
    <w:p w14:paraId="3EA5A007" w14:textId="77777777" w:rsidR="00BE5C99" w:rsidRPr="00852CD8" w:rsidRDefault="00BE5C99" w:rsidP="00BE5C99">
      <w:pPr>
        <w:tabs>
          <w:tab w:val="left" w:pos="2552"/>
        </w:tabs>
        <w:spacing w:after="0" w:line="240" w:lineRule="auto"/>
        <w:ind w:right="567" w:firstLine="567"/>
        <w:jc w:val="both"/>
      </w:pPr>
    </w:p>
    <w:p w14:paraId="01044ADF" w14:textId="348C79F2" w:rsidR="001E2B16" w:rsidRPr="001E2B16" w:rsidRDefault="001E2B16" w:rsidP="001E2B16">
      <w:pPr>
        <w:tabs>
          <w:tab w:val="left" w:pos="2552"/>
        </w:tabs>
        <w:spacing w:after="0" w:line="240" w:lineRule="auto"/>
        <w:ind w:right="567"/>
        <w:jc w:val="both"/>
        <w:rPr>
          <w:rFonts w:ascii="Arial" w:hAnsi="Arial" w:cs="Arial"/>
          <w:sz w:val="18"/>
          <w:szCs w:val="18"/>
        </w:rPr>
      </w:pPr>
      <w:r w:rsidRPr="001E2B16">
        <w:rPr>
          <w:rFonts w:ascii="Arial" w:hAnsi="Arial" w:cs="Arial"/>
          <w:sz w:val="18"/>
          <w:szCs w:val="18"/>
        </w:rPr>
        <w:t>Prodej a další dodávky podle odst. 6 b) a 6 c) jsou možné za předpokladu, že tato třetí společnost jako nový koncový uživatel přijme závazky z tohoto prohlášení jako pro sebe závazné a za předpokladu, že tato třetí společnost je důvěryhodn</w:t>
      </w:r>
      <w:r>
        <w:rPr>
          <w:rFonts w:ascii="Arial" w:hAnsi="Arial" w:cs="Arial"/>
          <w:sz w:val="18"/>
          <w:szCs w:val="18"/>
        </w:rPr>
        <w:t>á</w:t>
      </w:r>
      <w:r w:rsidRPr="001E2B16">
        <w:rPr>
          <w:rFonts w:ascii="Arial" w:hAnsi="Arial" w:cs="Arial"/>
          <w:sz w:val="18"/>
          <w:szCs w:val="18"/>
        </w:rPr>
        <w:t xml:space="preserve"> a spolehliv</w:t>
      </w:r>
      <w:r>
        <w:rPr>
          <w:rFonts w:ascii="Arial" w:hAnsi="Arial" w:cs="Arial"/>
          <w:sz w:val="18"/>
          <w:szCs w:val="18"/>
        </w:rPr>
        <w:t>á</w:t>
      </w:r>
      <w:r w:rsidRPr="001E2B16">
        <w:rPr>
          <w:rFonts w:ascii="Arial" w:hAnsi="Arial" w:cs="Arial"/>
          <w:sz w:val="18"/>
          <w:szCs w:val="18"/>
        </w:rPr>
        <w:t xml:space="preserve"> při dodržování těchto závazků.</w:t>
      </w:r>
    </w:p>
    <w:p w14:paraId="1CB8FF97" w14:textId="77777777" w:rsidR="001E2B16" w:rsidRPr="001E2B16" w:rsidRDefault="001E2B16" w:rsidP="001E2B16">
      <w:pPr>
        <w:tabs>
          <w:tab w:val="left" w:pos="2552"/>
        </w:tabs>
        <w:spacing w:after="0" w:line="240" w:lineRule="auto"/>
        <w:ind w:right="567"/>
        <w:jc w:val="both"/>
        <w:rPr>
          <w:rFonts w:ascii="Arial" w:hAnsi="Arial" w:cs="Arial"/>
          <w:sz w:val="18"/>
          <w:szCs w:val="18"/>
        </w:rPr>
      </w:pPr>
    </w:p>
    <w:p w14:paraId="00320EA4" w14:textId="4FED363A" w:rsidR="001E2B16" w:rsidRPr="001E2B16" w:rsidRDefault="001E2B16" w:rsidP="001E2B16">
      <w:pPr>
        <w:tabs>
          <w:tab w:val="left" w:pos="2552"/>
        </w:tabs>
        <w:spacing w:after="0" w:line="240" w:lineRule="auto"/>
        <w:ind w:right="567"/>
        <w:jc w:val="both"/>
        <w:rPr>
          <w:rFonts w:ascii="Arial" w:hAnsi="Arial" w:cs="Arial"/>
          <w:sz w:val="18"/>
          <w:szCs w:val="18"/>
        </w:rPr>
      </w:pPr>
      <w:r w:rsidRPr="001E2B16">
        <w:rPr>
          <w:rFonts w:ascii="Arial" w:hAnsi="Arial" w:cs="Arial"/>
          <w:sz w:val="18"/>
          <w:szCs w:val="18"/>
        </w:rPr>
        <w:t xml:space="preserve">Potvrzujeme, že výše uvedené zboží bude použito pouze pro účely deklarované v </w:t>
      </w:r>
      <w:r>
        <w:rPr>
          <w:rFonts w:ascii="Arial" w:hAnsi="Arial" w:cs="Arial"/>
          <w:sz w:val="18"/>
          <w:szCs w:val="18"/>
        </w:rPr>
        <w:t>řádku</w:t>
      </w:r>
      <w:r w:rsidRPr="001E2B16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1E2B16">
        <w:rPr>
          <w:rFonts w:ascii="Arial" w:hAnsi="Arial" w:cs="Arial"/>
          <w:sz w:val="18"/>
          <w:szCs w:val="18"/>
        </w:rPr>
        <w:t>4  a</w:t>
      </w:r>
      <w:proofErr w:type="gramEnd"/>
      <w:r w:rsidRPr="001E2B16">
        <w:rPr>
          <w:rFonts w:ascii="Arial" w:hAnsi="Arial" w:cs="Arial"/>
          <w:sz w:val="18"/>
          <w:szCs w:val="18"/>
        </w:rPr>
        <w:t xml:space="preserve"> nebude použito pro vojenské účely nebo jakýkoli účel spojený s chemickými, biologickými nebo jadernými zbraněmi nebo raketami schopnými takové zbraně doručit, ani nebude znovu vyvezen</w:t>
      </w:r>
      <w:r>
        <w:rPr>
          <w:rFonts w:ascii="Arial" w:hAnsi="Arial" w:cs="Arial"/>
          <w:sz w:val="18"/>
          <w:szCs w:val="18"/>
        </w:rPr>
        <w:t>o</w:t>
      </w:r>
      <w:r w:rsidRPr="001E2B16">
        <w:rPr>
          <w:rFonts w:ascii="Arial" w:hAnsi="Arial" w:cs="Arial"/>
          <w:sz w:val="18"/>
          <w:szCs w:val="18"/>
        </w:rPr>
        <w:t xml:space="preserve"> nebo jinak prodán</w:t>
      </w:r>
      <w:r>
        <w:rPr>
          <w:rFonts w:ascii="Arial" w:hAnsi="Arial" w:cs="Arial"/>
          <w:sz w:val="18"/>
          <w:szCs w:val="18"/>
        </w:rPr>
        <w:t>o</w:t>
      </w:r>
      <w:r w:rsidRPr="001E2B16">
        <w:rPr>
          <w:rFonts w:ascii="Arial" w:hAnsi="Arial" w:cs="Arial"/>
          <w:sz w:val="18"/>
          <w:szCs w:val="18"/>
        </w:rPr>
        <w:t xml:space="preserve"> nebo převeden</w:t>
      </w:r>
      <w:r>
        <w:rPr>
          <w:rFonts w:ascii="Arial" w:hAnsi="Arial" w:cs="Arial"/>
          <w:sz w:val="18"/>
          <w:szCs w:val="18"/>
        </w:rPr>
        <w:t>o</w:t>
      </w:r>
      <w:r w:rsidRPr="001E2B16">
        <w:rPr>
          <w:rFonts w:ascii="Arial" w:hAnsi="Arial" w:cs="Arial"/>
          <w:sz w:val="18"/>
          <w:szCs w:val="18"/>
        </w:rPr>
        <w:t xml:space="preserve">, pokud je známo nebo existuje podezření, že </w:t>
      </w:r>
      <w:r>
        <w:rPr>
          <w:rFonts w:ascii="Arial" w:hAnsi="Arial" w:cs="Arial"/>
          <w:sz w:val="18"/>
          <w:szCs w:val="18"/>
        </w:rPr>
        <w:t>je</w:t>
      </w:r>
      <w:r w:rsidRPr="001E2B16">
        <w:rPr>
          <w:rFonts w:ascii="Arial" w:hAnsi="Arial" w:cs="Arial"/>
          <w:sz w:val="18"/>
          <w:szCs w:val="18"/>
        </w:rPr>
        <w:t xml:space="preserve"> určen</w:t>
      </w:r>
      <w:r>
        <w:rPr>
          <w:rFonts w:ascii="Arial" w:hAnsi="Arial" w:cs="Arial"/>
          <w:sz w:val="18"/>
          <w:szCs w:val="18"/>
        </w:rPr>
        <w:t>o</w:t>
      </w:r>
      <w:r w:rsidRPr="001E2B16">
        <w:rPr>
          <w:rFonts w:ascii="Arial" w:hAnsi="Arial" w:cs="Arial"/>
          <w:sz w:val="18"/>
          <w:szCs w:val="18"/>
        </w:rPr>
        <w:t xml:space="preserve"> nebo pravděpodobně bud</w:t>
      </w:r>
      <w:r>
        <w:rPr>
          <w:rFonts w:ascii="Arial" w:hAnsi="Arial" w:cs="Arial"/>
          <w:sz w:val="18"/>
          <w:szCs w:val="18"/>
        </w:rPr>
        <w:t>e</w:t>
      </w:r>
      <w:r w:rsidRPr="001E2B16">
        <w:rPr>
          <w:rFonts w:ascii="Arial" w:hAnsi="Arial" w:cs="Arial"/>
          <w:sz w:val="18"/>
          <w:szCs w:val="18"/>
        </w:rPr>
        <w:t xml:space="preserve"> použit</w:t>
      </w:r>
      <w:r>
        <w:rPr>
          <w:rFonts w:ascii="Arial" w:hAnsi="Arial" w:cs="Arial"/>
          <w:sz w:val="18"/>
          <w:szCs w:val="18"/>
        </w:rPr>
        <w:t>o</w:t>
      </w:r>
      <w:r w:rsidRPr="001E2B16">
        <w:rPr>
          <w:rFonts w:ascii="Arial" w:hAnsi="Arial" w:cs="Arial"/>
          <w:sz w:val="18"/>
          <w:szCs w:val="18"/>
        </w:rPr>
        <w:t xml:space="preserve"> pro takové účely nebo činnost související s terorismem.</w:t>
      </w:r>
    </w:p>
    <w:p w14:paraId="1B684CD6" w14:textId="77777777" w:rsidR="001E2B16" w:rsidRPr="001E2B16" w:rsidRDefault="001E2B16" w:rsidP="001E2B16">
      <w:pPr>
        <w:tabs>
          <w:tab w:val="left" w:pos="2552"/>
        </w:tabs>
        <w:spacing w:after="0" w:line="240" w:lineRule="auto"/>
        <w:ind w:right="567"/>
        <w:jc w:val="both"/>
        <w:rPr>
          <w:rFonts w:ascii="Arial" w:hAnsi="Arial" w:cs="Arial"/>
          <w:sz w:val="18"/>
          <w:szCs w:val="18"/>
        </w:rPr>
      </w:pPr>
    </w:p>
    <w:p w14:paraId="0B585FC3" w14:textId="77777777" w:rsidR="001E2B16" w:rsidRPr="001E2B16" w:rsidRDefault="001E2B16" w:rsidP="001E2B16">
      <w:pPr>
        <w:tabs>
          <w:tab w:val="left" w:pos="2552"/>
        </w:tabs>
        <w:spacing w:after="0" w:line="240" w:lineRule="auto"/>
        <w:ind w:right="567"/>
        <w:jc w:val="both"/>
        <w:rPr>
          <w:rFonts w:ascii="Arial" w:hAnsi="Arial" w:cs="Arial"/>
          <w:sz w:val="18"/>
          <w:szCs w:val="18"/>
        </w:rPr>
      </w:pPr>
      <w:r w:rsidRPr="001E2B16">
        <w:rPr>
          <w:rFonts w:ascii="Arial" w:hAnsi="Arial" w:cs="Arial"/>
          <w:sz w:val="18"/>
          <w:szCs w:val="18"/>
        </w:rPr>
        <w:t>Souhlasíme s případnými kontrolami výše uvedeného zboží v místě umístění zboží kdykoliv. Na požádání zajistíme osobám pověřeným MPO ČR přístup do místa/továrny, kde je zboží rozmístěno a poskytneme asistenci při adekvátní kontrole dodávaného zboží.</w:t>
      </w:r>
    </w:p>
    <w:p w14:paraId="585E73EC" w14:textId="77777777" w:rsidR="001E2B16" w:rsidRPr="001E2B16" w:rsidRDefault="001E2B16" w:rsidP="001E2B16">
      <w:pPr>
        <w:tabs>
          <w:tab w:val="left" w:pos="2552"/>
        </w:tabs>
        <w:spacing w:after="0" w:line="240" w:lineRule="auto"/>
        <w:ind w:right="567"/>
        <w:jc w:val="both"/>
        <w:rPr>
          <w:rFonts w:ascii="Arial" w:hAnsi="Arial" w:cs="Arial"/>
          <w:sz w:val="18"/>
          <w:szCs w:val="18"/>
        </w:rPr>
      </w:pPr>
    </w:p>
    <w:p w14:paraId="3A921025" w14:textId="6A926954" w:rsidR="001E2B16" w:rsidRPr="001E2B16" w:rsidRDefault="001E2B16" w:rsidP="001E2B16">
      <w:pPr>
        <w:tabs>
          <w:tab w:val="left" w:pos="2552"/>
        </w:tabs>
        <w:spacing w:after="0" w:line="240" w:lineRule="auto"/>
        <w:ind w:righ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Pr="001E2B16">
        <w:rPr>
          <w:rFonts w:ascii="Arial" w:hAnsi="Arial" w:cs="Arial"/>
          <w:sz w:val="18"/>
          <w:szCs w:val="18"/>
        </w:rPr>
        <w:t>ývoz, přeprodej a další převod zboží</w:t>
      </w:r>
      <w:r>
        <w:rPr>
          <w:rFonts w:ascii="Arial" w:hAnsi="Arial" w:cs="Arial"/>
          <w:sz w:val="18"/>
          <w:szCs w:val="18"/>
        </w:rPr>
        <w:t xml:space="preserve"> mimo ČR</w:t>
      </w:r>
      <w:r w:rsidRPr="001E2B16">
        <w:rPr>
          <w:rFonts w:ascii="Arial" w:hAnsi="Arial" w:cs="Arial"/>
          <w:sz w:val="18"/>
          <w:szCs w:val="18"/>
        </w:rPr>
        <w:t xml:space="preserve"> bez souhlasu MPO ČR je vyloučen.</w:t>
      </w:r>
    </w:p>
    <w:p w14:paraId="5E2D7334" w14:textId="108230B7" w:rsidR="001E2B16" w:rsidRPr="001E2B16" w:rsidRDefault="001E2B16" w:rsidP="001E2B16">
      <w:pPr>
        <w:tabs>
          <w:tab w:val="left" w:pos="2552"/>
        </w:tabs>
        <w:spacing w:after="0" w:line="240" w:lineRule="auto"/>
        <w:ind w:right="567"/>
        <w:jc w:val="both"/>
        <w:rPr>
          <w:rFonts w:ascii="Arial" w:hAnsi="Arial" w:cs="Arial"/>
          <w:sz w:val="18"/>
          <w:szCs w:val="18"/>
        </w:rPr>
      </w:pPr>
      <w:r w:rsidRPr="001E2B16">
        <w:rPr>
          <w:rFonts w:ascii="Arial" w:hAnsi="Arial" w:cs="Arial"/>
          <w:sz w:val="18"/>
          <w:szCs w:val="18"/>
        </w:rPr>
        <w:t>​</w:t>
      </w:r>
    </w:p>
    <w:p w14:paraId="10A97BB1" w14:textId="77777777" w:rsidR="001E2B16" w:rsidRPr="003B53C9" w:rsidRDefault="001E2B16" w:rsidP="001E2B16">
      <w:pPr>
        <w:tabs>
          <w:tab w:val="left" w:pos="2552"/>
        </w:tabs>
        <w:spacing w:after="0" w:line="240" w:lineRule="auto"/>
        <w:ind w:right="567"/>
        <w:jc w:val="both"/>
        <w:rPr>
          <w:rFonts w:ascii="Arial" w:hAnsi="Arial" w:cs="Arial"/>
          <w:sz w:val="18"/>
          <w:szCs w:val="18"/>
        </w:rPr>
      </w:pPr>
    </w:p>
    <w:p w14:paraId="50FAFB0F" w14:textId="7762BD90" w:rsidR="001E2B16" w:rsidRPr="003B53C9" w:rsidRDefault="001E2B16" w:rsidP="001E2B16">
      <w:pPr>
        <w:pStyle w:val="Zkladntext"/>
        <w:tabs>
          <w:tab w:val="left" w:pos="2552"/>
        </w:tabs>
        <w:ind w:right="567"/>
        <w:rPr>
          <w:rFonts w:ascii="Arial" w:hAnsi="Arial" w:cs="Arial"/>
          <w:sz w:val="18"/>
          <w:szCs w:val="18"/>
        </w:rPr>
      </w:pPr>
      <w:r w:rsidRPr="003B53C9">
        <w:rPr>
          <w:rFonts w:ascii="Arial" w:hAnsi="Arial" w:cs="Arial"/>
          <w:sz w:val="18"/>
          <w:szCs w:val="18"/>
        </w:rPr>
        <w:t xml:space="preserve">(Jméno, funkce, telefon a e-mailový kontakt oprávněné osoby </w:t>
      </w:r>
    </w:p>
    <w:p w14:paraId="477E4C69" w14:textId="77777777" w:rsidR="001E2B16" w:rsidRPr="003B53C9" w:rsidRDefault="001E2B16" w:rsidP="001E2B16">
      <w:pPr>
        <w:tabs>
          <w:tab w:val="left" w:pos="2552"/>
        </w:tabs>
        <w:spacing w:after="0" w:line="240" w:lineRule="auto"/>
        <w:ind w:right="567"/>
        <w:jc w:val="both"/>
        <w:rPr>
          <w:rFonts w:ascii="Arial" w:hAnsi="Arial" w:cs="Arial"/>
          <w:sz w:val="18"/>
          <w:szCs w:val="18"/>
        </w:rPr>
      </w:pPr>
    </w:p>
    <w:p w14:paraId="53462971" w14:textId="77777777" w:rsidR="001E2B16" w:rsidRPr="003B53C9" w:rsidRDefault="001E2B16" w:rsidP="001E2B16">
      <w:pPr>
        <w:tabs>
          <w:tab w:val="left" w:pos="2552"/>
        </w:tabs>
        <w:spacing w:after="0" w:line="240" w:lineRule="auto"/>
        <w:ind w:right="567"/>
        <w:jc w:val="both"/>
        <w:rPr>
          <w:rFonts w:ascii="Arial" w:hAnsi="Arial" w:cs="Arial"/>
          <w:sz w:val="18"/>
          <w:szCs w:val="18"/>
        </w:rPr>
      </w:pPr>
    </w:p>
    <w:p w14:paraId="45B0B0F6" w14:textId="0B947623" w:rsidR="001E2B16" w:rsidRPr="003B53C9" w:rsidRDefault="001E2B16" w:rsidP="001E2B16">
      <w:pPr>
        <w:pStyle w:val="Zkladntext"/>
        <w:tabs>
          <w:tab w:val="left" w:pos="2552"/>
        </w:tabs>
        <w:ind w:right="567"/>
        <w:rPr>
          <w:rFonts w:ascii="Arial" w:hAnsi="Arial" w:cs="Arial"/>
          <w:sz w:val="18"/>
          <w:szCs w:val="18"/>
        </w:rPr>
      </w:pPr>
      <w:r w:rsidRPr="003B53C9">
        <w:rPr>
          <w:rFonts w:ascii="Arial" w:hAnsi="Arial" w:cs="Arial"/>
          <w:sz w:val="18"/>
          <w:szCs w:val="18"/>
        </w:rPr>
        <w:t xml:space="preserve">(Místo a </w:t>
      </w:r>
      <w:proofErr w:type="gramStart"/>
      <w:r w:rsidRPr="003B53C9">
        <w:rPr>
          <w:rFonts w:ascii="Arial" w:hAnsi="Arial" w:cs="Arial"/>
          <w:sz w:val="18"/>
          <w:szCs w:val="18"/>
        </w:rPr>
        <w:t xml:space="preserve">datum)   </w:t>
      </w:r>
      <w:proofErr w:type="gramEnd"/>
      <w:r w:rsidRPr="003B53C9">
        <w:rPr>
          <w:rFonts w:ascii="Arial" w:hAnsi="Arial" w:cs="Arial"/>
          <w:sz w:val="18"/>
          <w:szCs w:val="18"/>
        </w:rPr>
        <w:t xml:space="preserve">                                                                        (</w:t>
      </w:r>
      <w:r w:rsidR="003B53C9" w:rsidRPr="003B53C9">
        <w:rPr>
          <w:rFonts w:ascii="Arial" w:hAnsi="Arial" w:cs="Arial"/>
          <w:sz w:val="18"/>
          <w:szCs w:val="18"/>
        </w:rPr>
        <w:t>Podpis</w:t>
      </w:r>
      <w:r w:rsidRPr="003B53C9">
        <w:rPr>
          <w:rFonts w:ascii="Arial" w:hAnsi="Arial" w:cs="Arial"/>
          <w:sz w:val="18"/>
          <w:szCs w:val="18"/>
        </w:rPr>
        <w:t xml:space="preserve"> a razítko)</w:t>
      </w:r>
    </w:p>
    <w:p w14:paraId="2681B033" w14:textId="77777777" w:rsidR="001E2B16" w:rsidRPr="003B53C9" w:rsidRDefault="001E2B16" w:rsidP="001E2B16">
      <w:pPr>
        <w:tabs>
          <w:tab w:val="left" w:pos="2552"/>
        </w:tabs>
        <w:spacing w:after="0" w:line="240" w:lineRule="auto"/>
        <w:ind w:right="567"/>
        <w:jc w:val="both"/>
        <w:rPr>
          <w:rFonts w:ascii="Arial" w:hAnsi="Arial" w:cs="Arial"/>
          <w:sz w:val="18"/>
          <w:szCs w:val="18"/>
        </w:rPr>
      </w:pPr>
    </w:p>
    <w:p w14:paraId="58515E68" w14:textId="77777777" w:rsidR="001E2B16" w:rsidRPr="003B53C9" w:rsidRDefault="001E2B16" w:rsidP="001E2B16">
      <w:pPr>
        <w:spacing w:after="0" w:line="240" w:lineRule="auto"/>
        <w:ind w:right="567"/>
        <w:jc w:val="both"/>
        <w:rPr>
          <w:rFonts w:ascii="Arial" w:hAnsi="Arial" w:cs="Arial"/>
          <w:sz w:val="18"/>
          <w:szCs w:val="18"/>
        </w:rPr>
      </w:pPr>
    </w:p>
    <w:p w14:paraId="449F995E" w14:textId="47B53658" w:rsidR="001E2B16" w:rsidRPr="003B53C9" w:rsidRDefault="001E2B16" w:rsidP="001E2B16">
      <w:pPr>
        <w:tabs>
          <w:tab w:val="left" w:pos="284"/>
        </w:tabs>
        <w:spacing w:after="0" w:line="240" w:lineRule="auto"/>
        <w:ind w:right="567"/>
        <w:jc w:val="both"/>
        <w:rPr>
          <w:rFonts w:ascii="Arial" w:hAnsi="Arial" w:cs="Arial"/>
          <w:sz w:val="16"/>
          <w:szCs w:val="16"/>
        </w:rPr>
      </w:pPr>
      <w:r w:rsidRPr="003B53C9">
        <w:rPr>
          <w:rFonts w:ascii="Arial" w:hAnsi="Arial" w:cs="Arial"/>
          <w:sz w:val="16"/>
          <w:szCs w:val="16"/>
        </w:rPr>
        <w:t>*)</w:t>
      </w:r>
      <w:r w:rsidRPr="003B53C9">
        <w:rPr>
          <w:rFonts w:ascii="Arial" w:hAnsi="Arial" w:cs="Arial"/>
          <w:sz w:val="16"/>
          <w:szCs w:val="16"/>
        </w:rPr>
        <w:tab/>
        <w:t>Označte vho</w:t>
      </w:r>
      <w:r w:rsidR="003B53C9" w:rsidRPr="003B53C9">
        <w:rPr>
          <w:rFonts w:ascii="Arial" w:hAnsi="Arial" w:cs="Arial"/>
          <w:sz w:val="16"/>
          <w:szCs w:val="16"/>
        </w:rPr>
        <w:t>d</w:t>
      </w:r>
      <w:r w:rsidRPr="003B53C9">
        <w:rPr>
          <w:rFonts w:ascii="Arial" w:hAnsi="Arial" w:cs="Arial"/>
          <w:sz w:val="16"/>
          <w:szCs w:val="16"/>
        </w:rPr>
        <w:t xml:space="preserve">né možnosti: </w:t>
      </w:r>
      <w:r w:rsidRPr="003B53C9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B53C9">
        <w:instrText xml:space="preserve"> FORMCHECKBOX </w:instrText>
      </w:r>
      <w:r w:rsidR="00000000">
        <w:fldChar w:fldCharType="separate"/>
      </w:r>
      <w:r w:rsidRPr="003B53C9">
        <w:fldChar w:fldCharType="end"/>
      </w:r>
      <w:r w:rsidRPr="003B53C9">
        <w:t xml:space="preserve"> </w:t>
      </w:r>
      <w:r w:rsidRPr="003B53C9">
        <w:rPr>
          <w:rFonts w:ascii="Arial" w:hAnsi="Arial" w:cs="Arial"/>
          <w:sz w:val="16"/>
          <w:szCs w:val="16"/>
        </w:rPr>
        <w:t>(</w:t>
      </w:r>
      <w:r w:rsidR="003B53C9" w:rsidRPr="003B53C9">
        <w:rPr>
          <w:rFonts w:ascii="Arial" w:hAnsi="Arial" w:cs="Arial"/>
          <w:sz w:val="16"/>
          <w:szCs w:val="16"/>
        </w:rPr>
        <w:t>dvojitým kliknutím</w:t>
      </w:r>
      <w:r w:rsidRPr="003B53C9">
        <w:rPr>
          <w:rFonts w:ascii="Arial" w:hAnsi="Arial" w:cs="Arial"/>
          <w:sz w:val="16"/>
          <w:szCs w:val="16"/>
        </w:rPr>
        <w:t xml:space="preserve">) </w:t>
      </w:r>
    </w:p>
    <w:p w14:paraId="1F73A62B" w14:textId="0C2F1514" w:rsidR="004A4D3B" w:rsidRDefault="003B53C9" w:rsidP="00852CD8">
      <w:pPr>
        <w:spacing w:after="0" w:line="240" w:lineRule="auto"/>
        <w:ind w:left="284" w:right="567"/>
        <w:jc w:val="both"/>
      </w:pPr>
      <w:r w:rsidRPr="003B53C9">
        <w:rPr>
          <w:rFonts w:ascii="Arial" w:hAnsi="Arial" w:cs="Arial"/>
          <w:sz w:val="16"/>
          <w:szCs w:val="16"/>
        </w:rPr>
        <w:t>a pro 6 b) a 6 c) přílohový seznam každého koncového uživatele včetně jeho jména a úplné adresy. Každý doplňkový list musí nést označení vývozce a musí být podepsán a datován stejnou osobou, která podepisuje toto prohlášení.</w:t>
      </w:r>
    </w:p>
    <w:sectPr w:rsidR="004A4D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8C070" w14:textId="77777777" w:rsidR="00704F68" w:rsidRDefault="00704F68" w:rsidP="00BE5C99">
      <w:pPr>
        <w:spacing w:after="0" w:line="240" w:lineRule="auto"/>
      </w:pPr>
      <w:r>
        <w:separator/>
      </w:r>
    </w:p>
  </w:endnote>
  <w:endnote w:type="continuationSeparator" w:id="0">
    <w:p w14:paraId="74806368" w14:textId="77777777" w:rsidR="00704F68" w:rsidRDefault="00704F68" w:rsidP="00BE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589CD" w14:textId="77777777" w:rsidR="00704F68" w:rsidRDefault="00704F68" w:rsidP="00BE5C99">
      <w:pPr>
        <w:spacing w:after="0" w:line="240" w:lineRule="auto"/>
      </w:pPr>
      <w:r>
        <w:separator/>
      </w:r>
    </w:p>
  </w:footnote>
  <w:footnote w:type="continuationSeparator" w:id="0">
    <w:p w14:paraId="1925A0BE" w14:textId="77777777" w:rsidR="00704F68" w:rsidRDefault="00704F68" w:rsidP="00BE5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622A" w14:textId="668FCF7A" w:rsidR="00BE5C99" w:rsidRPr="00BE5C99" w:rsidRDefault="00BE5C99" w:rsidP="00BE5C99">
    <w:pPr>
      <w:pStyle w:val="Zhlav"/>
      <w:jc w:val="center"/>
      <w:rPr>
        <w:b/>
        <w:bCs/>
        <w:color w:val="FF0000"/>
        <w:sz w:val="24"/>
        <w:szCs w:val="24"/>
      </w:rPr>
    </w:pPr>
    <w:r w:rsidRPr="00BE5C99">
      <w:rPr>
        <w:b/>
        <w:bCs/>
        <w:noProof/>
        <w:color w:val="FF0000"/>
        <w:sz w:val="24"/>
        <w:szCs w:val="24"/>
        <w:highlight w:val="yello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71F652" wp14:editId="3137925A">
              <wp:simplePos x="0" y="0"/>
              <wp:positionH relativeFrom="margin">
                <wp:align>center</wp:align>
              </wp:positionH>
              <wp:positionV relativeFrom="paragraph">
                <wp:posOffset>-233680</wp:posOffset>
              </wp:positionV>
              <wp:extent cx="6203950" cy="501650"/>
              <wp:effectExtent l="0" t="0" r="25400" b="12700"/>
              <wp:wrapNone/>
              <wp:docPr id="1293106769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3950" cy="5016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42293A" id="Obdélník 1" o:spid="_x0000_s1026" style="position:absolute;margin-left:0;margin-top:-18.4pt;width:488.5pt;height:39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JoTwIAAPcEAAAOAAAAZHJzL2Uyb0RvYy54bWysVN9v0zAQfkfif7D8TpOUtbBq6VRtGkKa&#10;tooN7dlz7CXC8Zmz27T89ZydNB2jT4gX5873+/N3ubjctYZtFfoGbMmLSc6ZshKqxr6U/PvjzYfP&#10;nPkgbCUMWFXyvfL8cvn+3UXnFmoKNZhKIaMk1i86V/I6BLfIMi9r1Qo/AacsGTVgKwKp+JJVKDrK&#10;3ppsmufzrAOsHIJU3tPtdW/ky5RfayXDvdZeBWZKTr2FdGI6n+OZLS/E4gWFqxs5tCH+oYtWNJaK&#10;jqmuRRBsg81fqdpGInjQYSKhzUDrRqo0A01T5G+meaiFU2kWAse7ESb//9LKu+2DWyPB0Dm/8CTG&#10;KXYa2/il/tgugbUfwVK7wCRdzqf5x/MZYSrJNsuLOcmUJjtGO/Thi4KWRaHkSI+RMBLbWx9614NL&#10;LGbhpjEm3h9bSVLYGxUdjP2mNGsqKj5NiRJL1JVBthX0vkJKZcN86CJ5xzBNWcfA4lSgCcUQNPjG&#10;MJXYMwbmpwL/rDhGpKpgwxjcNhbwVILqx1i59z9M388cx3+Gar9GhtBz1zt50xCet8KHtUAiKz0B&#10;LWC4p0Mb6EoOg8RZDfjr1H30Jw6RlbOOyF9y/3MjUHFmvlpi13lxdha3JSlns09TUvC15fm1xW7a&#10;KyD8C1p1J5MY/YM5iBqhfaI9XcWqZBJWUu2Sy4AH5Sr0S0mbLtVqldxoQ5wIt/bByZg8ohr58rh7&#10;EugGUgWi4x0cFkUs3nCr942RFlabALpJxDviOuBN25WoO/wJ4vq+1pPX8X+1/A0AAP//AwBQSwME&#10;FAAGAAgAAAAhAEeBmZLeAAAABwEAAA8AAABkcnMvZG93bnJldi54bWxMj8FOwzAQRO9I/IO1SFxQ&#10;6zSgpoRsqgpRLqgHCuLsxksSNV6H2G3C37Oc4Dg7q5k3xXpynTrTEFrPCIt5Aoq48rblGuH9bTtb&#10;gQrRsDWdZ0L4pgDr8vKiMLn1I7/SeR9rJSEccoPQxNjnWoeqIWfC3PfE4n36wZkocqi1Hcwo4a7T&#10;aZIstTMtS0NjenpsqDruTw7h6Xnx8TJlzepYbeuv3WY32uxmRLy+mjYPoCJN8e8ZfvEFHUphOvgT&#10;26A6BBkSEWa3Sxkg9n2WyeWAcJemoMtC/+cvfwAAAP//AwBQSwECLQAUAAYACAAAACEAtoM4kv4A&#10;AADhAQAAEwAAAAAAAAAAAAAAAAAAAAAAW0NvbnRlbnRfVHlwZXNdLnhtbFBLAQItABQABgAIAAAA&#10;IQA4/SH/1gAAAJQBAAALAAAAAAAAAAAAAAAAAC8BAABfcmVscy8ucmVsc1BLAQItABQABgAIAAAA&#10;IQAIeQJoTwIAAPcEAAAOAAAAAAAAAAAAAAAAAC4CAABkcnMvZTJvRG9jLnhtbFBLAQItABQABgAI&#10;AAAAIQBHgZmS3gAAAAcBAAAPAAAAAAAAAAAAAAAAAKkEAABkcnMvZG93bnJldi54bWxQSwUGAAAA&#10;AAQABADzAAAAtAUAAAAA&#10;" filled="f" strokecolor="#70ad47 [3209]" strokeweight="1pt">
              <w10:wrap anchorx="margin"/>
            </v:rect>
          </w:pict>
        </mc:Fallback>
      </mc:AlternateContent>
    </w:r>
    <w:r w:rsidRPr="00BE5C99">
      <w:rPr>
        <w:b/>
        <w:bCs/>
        <w:color w:val="FF0000"/>
        <w:sz w:val="24"/>
        <w:szCs w:val="24"/>
        <w:highlight w:val="yellow"/>
      </w:rPr>
      <w:t xml:space="preserve">PROSÍM NATISKNĚTE NA </w:t>
    </w:r>
    <w:r w:rsidR="00FA3FE4">
      <w:rPr>
        <w:b/>
        <w:bCs/>
        <w:color w:val="FF0000"/>
        <w:sz w:val="24"/>
        <w:szCs w:val="24"/>
        <w:highlight w:val="yellow"/>
      </w:rPr>
      <w:t xml:space="preserve">HLAVIČKOVÝ </w:t>
    </w:r>
    <w:r w:rsidRPr="00BE5C99">
      <w:rPr>
        <w:b/>
        <w:bCs/>
        <w:color w:val="FF0000"/>
        <w:sz w:val="24"/>
        <w:szCs w:val="24"/>
        <w:highlight w:val="yellow"/>
      </w:rPr>
      <w:t>PAPÍR</w:t>
    </w:r>
  </w:p>
  <w:p w14:paraId="02160463" w14:textId="77777777" w:rsidR="00BE5C99" w:rsidRDefault="00BE5C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99"/>
    <w:rsid w:val="001E2B16"/>
    <w:rsid w:val="003B53C9"/>
    <w:rsid w:val="00492FDB"/>
    <w:rsid w:val="004A4D3B"/>
    <w:rsid w:val="00704F68"/>
    <w:rsid w:val="00734B69"/>
    <w:rsid w:val="00852CD8"/>
    <w:rsid w:val="00936141"/>
    <w:rsid w:val="00BE5C99"/>
    <w:rsid w:val="00C2088E"/>
    <w:rsid w:val="00EE00C1"/>
    <w:rsid w:val="00FA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002CE"/>
  <w15:chartTrackingRefBased/>
  <w15:docId w15:val="{7FF4336F-A44A-49D0-B84D-EFE1A858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5C99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5C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E5C99"/>
  </w:style>
  <w:style w:type="paragraph" w:styleId="Zpat">
    <w:name w:val="footer"/>
    <w:basedOn w:val="Normln"/>
    <w:link w:val="ZpatChar"/>
    <w:uiPriority w:val="99"/>
    <w:unhideWhenUsed/>
    <w:rsid w:val="00BE5C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E5C99"/>
  </w:style>
  <w:style w:type="paragraph" w:styleId="Zkladntext">
    <w:name w:val="Body Text"/>
    <w:basedOn w:val="Normln"/>
    <w:link w:val="ZkladntextChar"/>
    <w:semiHidden/>
    <w:rsid w:val="001E2B16"/>
    <w:pPr>
      <w:pBdr>
        <w:top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E2B16"/>
    <w:rPr>
      <w:rFonts w:ascii="Times New Roman" w:eastAsia="Times New Roman" w:hAnsi="Times New Roman" w:cs="Times New Roman"/>
      <w:i/>
      <w:i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Saszová Renata</dc:creator>
  <cp:keywords/>
  <dc:description/>
  <cp:lastModifiedBy>Saszová Renata</cp:lastModifiedBy>
  <cp:revision>4</cp:revision>
  <dcterms:created xsi:type="dcterms:W3CDTF">2023-11-07T14:54:00Z</dcterms:created>
  <dcterms:modified xsi:type="dcterms:W3CDTF">2023-11-08T13:04:00Z</dcterms:modified>
</cp:coreProperties>
</file>